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Приложение</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 xml:space="preserve">к решению Думы Шпаковского </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 xml:space="preserve">муниципального округа </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Ставропольского края</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 xml:space="preserve">от </w:t>
      </w:r>
      <w:r w:rsidR="00AF138E">
        <w:rPr>
          <w:rFonts w:ascii="Times New Roman" w:eastAsia="Times New Roman" w:hAnsi="Times New Roman" w:cs="Times New Roman"/>
          <w:sz w:val="28"/>
          <w:szCs w:val="24"/>
          <w:lang w:eastAsia="ru-RU"/>
        </w:rPr>
        <w:t xml:space="preserve">26 марта 2025 г. </w:t>
      </w:r>
      <w:r w:rsidRPr="00685DAF">
        <w:rPr>
          <w:rFonts w:ascii="Times New Roman" w:eastAsia="Times New Roman" w:hAnsi="Times New Roman" w:cs="Times New Roman"/>
          <w:sz w:val="28"/>
          <w:szCs w:val="24"/>
          <w:lang w:eastAsia="ru-RU"/>
        </w:rPr>
        <w:t>№</w:t>
      </w:r>
      <w:r w:rsidR="00AF138E">
        <w:rPr>
          <w:rFonts w:ascii="Times New Roman" w:eastAsia="Times New Roman" w:hAnsi="Times New Roman" w:cs="Times New Roman"/>
          <w:sz w:val="28"/>
          <w:szCs w:val="24"/>
          <w:lang w:eastAsia="ru-RU"/>
        </w:rPr>
        <w:t xml:space="preserve"> 632</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УТВЕРЖДЕН</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решени</w:t>
      </w:r>
      <w:r>
        <w:rPr>
          <w:rFonts w:ascii="Times New Roman" w:eastAsia="Times New Roman" w:hAnsi="Times New Roman" w:cs="Times New Roman"/>
          <w:sz w:val="28"/>
          <w:szCs w:val="24"/>
          <w:lang w:eastAsia="ru-RU"/>
        </w:rPr>
        <w:t>ем</w:t>
      </w:r>
      <w:r w:rsidRPr="00685DAF">
        <w:rPr>
          <w:rFonts w:ascii="Times New Roman" w:eastAsia="Times New Roman" w:hAnsi="Times New Roman" w:cs="Times New Roman"/>
          <w:sz w:val="28"/>
          <w:szCs w:val="24"/>
          <w:lang w:eastAsia="ru-RU"/>
        </w:rPr>
        <w:t xml:space="preserve"> Думы Шпаковского </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 xml:space="preserve">муниципального округа </w:t>
      </w:r>
    </w:p>
    <w:p w:rsidR="00685DAF" w:rsidRP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Ставропольского края</w:t>
      </w:r>
    </w:p>
    <w:p w:rsid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r w:rsidRPr="00685DAF">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01 октября</w:t>
      </w:r>
      <w:r w:rsidRPr="00685DAF">
        <w:rPr>
          <w:rFonts w:ascii="Times New Roman" w:eastAsia="Times New Roman" w:hAnsi="Times New Roman" w:cs="Times New Roman"/>
          <w:sz w:val="28"/>
          <w:szCs w:val="24"/>
          <w:lang w:eastAsia="ru-RU"/>
        </w:rPr>
        <w:t xml:space="preserve"> 2020 года № </w:t>
      </w:r>
      <w:r>
        <w:rPr>
          <w:rFonts w:ascii="Times New Roman" w:eastAsia="Times New Roman" w:hAnsi="Times New Roman" w:cs="Times New Roman"/>
          <w:sz w:val="28"/>
          <w:szCs w:val="24"/>
          <w:lang w:eastAsia="ru-RU"/>
        </w:rPr>
        <w:t>19</w:t>
      </w:r>
    </w:p>
    <w:p w:rsid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p>
    <w:p w:rsid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p>
    <w:p w:rsidR="00685DAF" w:rsidRDefault="00685DAF" w:rsidP="00685DAF">
      <w:pPr>
        <w:widowControl w:val="0"/>
        <w:suppressAutoHyphens/>
        <w:spacing w:after="0" w:line="240" w:lineRule="exact"/>
        <w:ind w:left="5387"/>
        <w:jc w:val="center"/>
        <w:rPr>
          <w:rFonts w:ascii="Times New Roman" w:eastAsia="Times New Roman" w:hAnsi="Times New Roman" w:cs="Times New Roman"/>
          <w:sz w:val="28"/>
          <w:szCs w:val="24"/>
          <w:lang w:eastAsia="ru-RU"/>
        </w:rPr>
      </w:pPr>
    </w:p>
    <w:p w:rsidR="00685DAF" w:rsidRPr="00685DAF" w:rsidRDefault="00685DAF" w:rsidP="00685DAF">
      <w:pPr>
        <w:spacing w:after="0" w:line="240" w:lineRule="exact"/>
        <w:jc w:val="center"/>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ПОРЯДОК</w:t>
      </w:r>
    </w:p>
    <w:p w:rsidR="00685DAF" w:rsidRPr="00685DAF" w:rsidRDefault="00685DAF" w:rsidP="00685DAF">
      <w:pPr>
        <w:spacing w:after="0" w:line="240" w:lineRule="exact"/>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проведения общественного обсуждения </w:t>
      </w:r>
      <w:r>
        <w:rPr>
          <w:rFonts w:ascii="Times New Roman" w:eastAsia="Times New Roman" w:hAnsi="Times New Roman" w:cs="Times New Roman"/>
          <w:color w:val="000000"/>
          <w:sz w:val="28"/>
          <w:szCs w:val="28"/>
          <w:lang w:eastAsia="ru-RU"/>
        </w:rPr>
        <w:t>общественно</w:t>
      </w:r>
      <w:r w:rsidRPr="00685DAF">
        <w:rPr>
          <w:rFonts w:ascii="Times New Roman" w:eastAsia="Times New Roman" w:hAnsi="Times New Roman" w:cs="Times New Roman"/>
          <w:color w:val="000000"/>
          <w:sz w:val="28"/>
          <w:szCs w:val="28"/>
          <w:lang w:eastAsia="ru-RU"/>
        </w:rPr>
        <w:t xml:space="preserve"> значимых проектов нормативных правовых актов Думы Шпаковского муниципального округа Ставропольского края</w:t>
      </w:r>
    </w:p>
    <w:p w:rsidR="00685DAF" w:rsidRPr="00685DAF" w:rsidRDefault="00685DAF" w:rsidP="00685DAF">
      <w:pPr>
        <w:spacing w:after="0" w:line="240" w:lineRule="auto"/>
        <w:jc w:val="center"/>
        <w:rPr>
          <w:rFonts w:ascii="Times New Roman" w:eastAsia="Times New Roman" w:hAnsi="Times New Roman" w:cs="Times New Roman"/>
          <w:color w:val="000000"/>
          <w:sz w:val="28"/>
          <w:szCs w:val="28"/>
          <w:lang w:eastAsia="ru-RU"/>
        </w:rPr>
      </w:pP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1. Настоящий Порядок проведения общественного обсуждения </w:t>
      </w:r>
      <w:r>
        <w:rPr>
          <w:rFonts w:ascii="Times New Roman" w:eastAsia="Times New Roman" w:hAnsi="Times New Roman" w:cs="Times New Roman"/>
          <w:color w:val="000000"/>
          <w:sz w:val="28"/>
          <w:szCs w:val="28"/>
          <w:lang w:eastAsia="ru-RU"/>
        </w:rPr>
        <w:t>общественно</w:t>
      </w:r>
      <w:r w:rsidRPr="00685DAF">
        <w:rPr>
          <w:rFonts w:ascii="Times New Roman" w:eastAsia="Times New Roman" w:hAnsi="Times New Roman" w:cs="Times New Roman"/>
          <w:color w:val="000000"/>
          <w:sz w:val="28"/>
          <w:szCs w:val="28"/>
          <w:lang w:eastAsia="ru-RU"/>
        </w:rPr>
        <w:t xml:space="preserve"> значимых проектов нормативных правовых актов Думы Шпаковского </w:t>
      </w:r>
      <w:r>
        <w:rPr>
          <w:rFonts w:ascii="Times New Roman" w:eastAsia="Times New Roman" w:hAnsi="Times New Roman" w:cs="Times New Roman"/>
          <w:color w:val="000000"/>
          <w:sz w:val="28"/>
          <w:szCs w:val="28"/>
          <w:lang w:eastAsia="ru-RU"/>
        </w:rPr>
        <w:t>муниципального округа</w:t>
      </w:r>
      <w:r w:rsidRPr="00685DAF">
        <w:rPr>
          <w:rFonts w:ascii="Times New Roman" w:eastAsia="Times New Roman" w:hAnsi="Times New Roman" w:cs="Times New Roman"/>
          <w:color w:val="000000"/>
          <w:sz w:val="28"/>
          <w:szCs w:val="28"/>
          <w:lang w:eastAsia="ru-RU"/>
        </w:rPr>
        <w:t xml:space="preserve"> Ставропольского края (далее - Порядок), принятый в соответствии с Федеральными законами от 06 октября 2003 г. № 131-ФЗ «Об общих принципах организации местного самоуправления в Российской Федерации», от 09 февраля 2009 № 8-ФЗ «Об обеспечении доступа к информации о деятельности государственных органов и органов местного самоуправления», от 21 июля 2014 г. № 212-ФЗ «Об основах общественного контроля в Российской Федерации», определяет процедуру проведения общественного обсуждения </w:t>
      </w:r>
      <w:r>
        <w:rPr>
          <w:rFonts w:ascii="Times New Roman" w:eastAsia="Times New Roman" w:hAnsi="Times New Roman" w:cs="Times New Roman"/>
          <w:color w:val="000000"/>
          <w:sz w:val="28"/>
          <w:szCs w:val="28"/>
          <w:lang w:eastAsia="ru-RU"/>
        </w:rPr>
        <w:t>общественно</w:t>
      </w:r>
      <w:r w:rsidRPr="00685DAF">
        <w:rPr>
          <w:rFonts w:ascii="Times New Roman" w:eastAsia="Times New Roman" w:hAnsi="Times New Roman" w:cs="Times New Roman"/>
          <w:color w:val="000000"/>
          <w:sz w:val="28"/>
          <w:szCs w:val="28"/>
          <w:lang w:eastAsia="ru-RU"/>
        </w:rPr>
        <w:t xml:space="preserve"> значимых проектов решений Думы Шпаковского муниципального округа Ставропольского края, носящих нормативный правовой характер, разработанных субъектами правотворческой инициативы (далее соответственно - проект решения, разработчик).</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2. Общественное обсуждение проводится в отношении проектов решений:</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затрагивающих права, свободы и обязанности человека и гражданина;</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определяющих основные направления муниципальной политики в сфере социально-экономического развития Шпаковского муниципального округа Ставропольского края;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разработанного администрацией Шпаковского муниципального округа Ставропольского края по результатам рассмотрения предложений граждан, поступивших в администрацию Шпаковского муниципального округа Ставропольского края в соответствии с Указом Президента Российской Федерации от 4 марта 2013 года № 183 </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 xml:space="preserve">О рассмотрении общественных инициатив, направленных гражданами Российской Федерации с использованием Интернет-ресурса </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Российская общественная инициатива</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3. Не проводится общественное обсуждение проектов решений, подлежащих в соответствии со статьей 28 Федерального закона от 06 октября 2003 г. № 131-ФЗ </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 xml:space="preserve">Об общих принципах организации местного </w:t>
      </w:r>
      <w:r w:rsidRPr="00685DAF">
        <w:rPr>
          <w:rFonts w:ascii="Times New Roman" w:eastAsia="Times New Roman" w:hAnsi="Times New Roman" w:cs="Times New Roman"/>
          <w:color w:val="000000"/>
          <w:sz w:val="28"/>
          <w:szCs w:val="28"/>
          <w:lang w:eastAsia="ru-RU"/>
        </w:rPr>
        <w:lastRenderedPageBreak/>
        <w:t>самоуправления в Российской Федерации</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вынесению на публичные слушания</w:t>
      </w:r>
      <w:r w:rsidRPr="00685DAF">
        <w:rPr>
          <w:rFonts w:ascii="Times New Roman" w:eastAsia="Times New Roman" w:hAnsi="Times New Roman" w:cs="Times New Roman"/>
          <w:color w:val="000000"/>
          <w:sz w:val="28"/>
          <w:szCs w:val="28"/>
          <w:lang w:eastAsia="ru-RU"/>
        </w:rPr>
        <w:t>.</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4. Общественное обсуждение проекта решения проводится путем его размещения на официальном сайте разработчика, а в случае его отсутствия - на официальном сайте Думы Шпаковского муниципального округа Ставропольского края в информационно-телекоммуникационной сети </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Интернет</w:t>
      </w:r>
      <w:r w:rsidR="00AF138E">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 xml:space="preserve"> (далее - официальный сайт Думы).</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Общественное обсуждение проектов решений проводится до их внесения в Думу Шпаковского муниципального округа Ставропольского края.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5. В целях проведения общественного обсуждения проекта решения разработчиком представляется следующая информация, подлежащая размещению на сайте:</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1) проект решения;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2) пояснительная записка к проекту решения с кратким изложением сути проекта решения, правового обоснования необходимости его принятия, включая описание проблем, на решение которых направлено новое правовое регулирование, указанием круга лиц, интересы которых будут затронуты проектом решения, прогнозом социально-экономических, финансовых и иных последствий принятия проекта решения, а также информацией о последствиях в случае его непринятия (далее - пояснительная записка);</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3) информация о сроке общественного обсуждения проекта решения;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4) информация о сроке приема предложений и (или) замечаний по проекту решения (далее - предложения), вынесенному на общественное обсуждение, и порядке их представления.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6. Предложения по проекту решения направляются любыми заинтересованными лицами и организациями разработчику в порядке и сроки, устанавливаемые разработчиком. Срок проведения общественных обсуждений должен быть установлен не менее 10 рабочих дней. Предложения носят рекомендательный характер.</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7. Не подлежат рассмотрению разработчиком предложения, направленные после окончания срока общественного обсуждения проекта решения.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8. Разработчик рассматривает предложения не позднее 5 календарных дней после дня окончания срока общественного обсуждения проекта решения.</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9. Разработчик обязан рассмотреть поступившие предложения и не позднее одного дня до направления проекта решения в Думу Шпаковского муниципального округа Ставропольского края разместить на своем официальном сайте, а в случае его отсутствия направить в Думу Шпаковского муниципального округа Ставропольского края для размещения на сайте Думы перечень поступивших предложений с указанием позиции разработчика по каждому из них.</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10. По результатам рассмотрения предложений разработчиком подготавливается итоговый документ (протокол) о результатах проведения общественного обсуждения проекта решения (далее - протокол), который </w:t>
      </w:r>
      <w:r w:rsidRPr="00685DAF">
        <w:rPr>
          <w:rFonts w:ascii="Times New Roman" w:eastAsia="Times New Roman" w:hAnsi="Times New Roman" w:cs="Times New Roman"/>
          <w:color w:val="000000"/>
          <w:sz w:val="28"/>
          <w:szCs w:val="28"/>
          <w:lang w:eastAsia="ru-RU"/>
        </w:rPr>
        <w:lastRenderedPageBreak/>
        <w:t>направляется в Думу Шпаковского муниципального округа Ставропольского края в пакете документов при внесении в Думу Шпаковского муниципального округа Ставропольского края проекта решения в соответствии с Регламентом Думы муниципального образования Шпаковского муниципального округа Ставропольского края</w:t>
      </w:r>
      <w:r w:rsidR="007357CD">
        <w:rPr>
          <w:rFonts w:ascii="Times New Roman" w:eastAsia="Times New Roman" w:hAnsi="Times New Roman" w:cs="Times New Roman"/>
          <w:color w:val="000000"/>
          <w:sz w:val="28"/>
          <w:szCs w:val="28"/>
          <w:lang w:eastAsia="ru-RU"/>
        </w:rPr>
        <w:t>.</w:t>
      </w:r>
      <w:r w:rsidRPr="00685DAF">
        <w:rPr>
          <w:rFonts w:ascii="Times New Roman" w:eastAsia="Times New Roman" w:hAnsi="Times New Roman" w:cs="Times New Roman"/>
          <w:color w:val="000000"/>
          <w:sz w:val="28"/>
          <w:szCs w:val="28"/>
          <w:lang w:eastAsia="ru-RU"/>
        </w:rPr>
        <w:t xml:space="preserve"> </w:t>
      </w: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11. Разработчик дорабатывает проект решения и дополняет пояснительную записку информацией об учете предложений либо в случае принятия решения о нецелесообразности учета предложений дополняет пояснительную записку информацией, содержащей обоснования принятия такого решения.</w:t>
      </w:r>
    </w:p>
    <w:p w:rsid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12. Разработчик в течение 10 календарных дней со дня вступления в силу решения Думы Шпаковского муниципального округа Ставропольского края, по проекту которого проводилось общественное обсуждение, размещает на официальном сайте разработчика, а в случае его отсутствия - на сайте Думы Шпаковского муниципального округа Ставропольского края информацию о результатах его рассмотрения.</w:t>
      </w:r>
      <w:r>
        <w:rPr>
          <w:rFonts w:ascii="Times New Roman" w:eastAsia="Times New Roman" w:hAnsi="Times New Roman" w:cs="Times New Roman"/>
          <w:color w:val="000000"/>
          <w:sz w:val="28"/>
          <w:szCs w:val="28"/>
          <w:lang w:eastAsia="ru-RU"/>
        </w:rPr>
        <w:t>».</w:t>
      </w:r>
    </w:p>
    <w:p w:rsid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p>
    <w:p w:rsid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p>
    <w:p w:rsidR="00685DAF" w:rsidRPr="00685DAF" w:rsidRDefault="00685DAF" w:rsidP="00685DAF">
      <w:pPr>
        <w:spacing w:after="0" w:line="240" w:lineRule="auto"/>
        <w:ind w:firstLine="709"/>
        <w:jc w:val="both"/>
        <w:rPr>
          <w:rFonts w:ascii="Times New Roman" w:eastAsia="Times New Roman" w:hAnsi="Times New Roman" w:cs="Times New Roman"/>
          <w:color w:val="000000"/>
          <w:sz w:val="28"/>
          <w:szCs w:val="28"/>
          <w:lang w:eastAsia="ru-RU"/>
        </w:rPr>
      </w:pP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Председатель Думы </w:t>
      </w: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Шпаковского муниципального</w:t>
      </w: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округа Ставропольского края                                                           </w:t>
      </w:r>
      <w:proofErr w:type="spellStart"/>
      <w:r w:rsidRPr="00685DAF">
        <w:rPr>
          <w:rFonts w:ascii="Times New Roman" w:eastAsia="Times New Roman" w:hAnsi="Times New Roman" w:cs="Times New Roman"/>
          <w:color w:val="000000"/>
          <w:sz w:val="28"/>
          <w:szCs w:val="28"/>
          <w:lang w:eastAsia="ru-RU"/>
        </w:rPr>
        <w:t>С.В.Печкуров</w:t>
      </w:r>
      <w:proofErr w:type="spellEnd"/>
    </w:p>
    <w:p w:rsidR="00685DAF" w:rsidRPr="00685DAF" w:rsidRDefault="00685DAF" w:rsidP="00685DAF">
      <w:pPr>
        <w:spacing w:after="0" w:line="240" w:lineRule="auto"/>
        <w:rPr>
          <w:rFonts w:ascii="Times New Roman" w:eastAsia="Times New Roman" w:hAnsi="Times New Roman" w:cs="Times New Roman"/>
          <w:color w:val="000000"/>
          <w:sz w:val="28"/>
          <w:szCs w:val="28"/>
          <w:lang w:eastAsia="ru-RU"/>
        </w:rPr>
      </w:pPr>
    </w:p>
    <w:p w:rsidR="00685DAF" w:rsidRDefault="00685DAF" w:rsidP="00685DAF">
      <w:pPr>
        <w:spacing w:after="0" w:line="240" w:lineRule="auto"/>
        <w:rPr>
          <w:rFonts w:ascii="Times New Roman" w:eastAsia="Times New Roman" w:hAnsi="Times New Roman" w:cs="Times New Roman"/>
          <w:color w:val="000000"/>
          <w:sz w:val="28"/>
          <w:szCs w:val="28"/>
          <w:lang w:eastAsia="ru-RU"/>
        </w:rPr>
      </w:pPr>
    </w:p>
    <w:p w:rsidR="00685DAF" w:rsidRPr="00685DAF" w:rsidRDefault="00685DAF" w:rsidP="00685DAF">
      <w:pPr>
        <w:spacing w:after="0" w:line="240" w:lineRule="auto"/>
        <w:rPr>
          <w:rFonts w:ascii="Times New Roman" w:eastAsia="Times New Roman" w:hAnsi="Times New Roman" w:cs="Times New Roman"/>
          <w:color w:val="000000"/>
          <w:sz w:val="28"/>
          <w:szCs w:val="28"/>
          <w:lang w:eastAsia="ru-RU"/>
        </w:rPr>
      </w:pP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Глава Шпаковского </w:t>
      </w: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муниципального округа</w:t>
      </w:r>
    </w:p>
    <w:p w:rsidR="00685DAF" w:rsidRPr="00685DAF" w:rsidRDefault="00685DAF" w:rsidP="00685DAF">
      <w:pPr>
        <w:spacing w:after="0" w:line="240" w:lineRule="exact"/>
        <w:rPr>
          <w:rFonts w:ascii="Times New Roman" w:eastAsia="Times New Roman" w:hAnsi="Times New Roman" w:cs="Times New Roman"/>
          <w:color w:val="000000"/>
          <w:sz w:val="28"/>
          <w:szCs w:val="28"/>
          <w:lang w:eastAsia="ru-RU"/>
        </w:rPr>
      </w:pPr>
      <w:r w:rsidRPr="00685DAF">
        <w:rPr>
          <w:rFonts w:ascii="Times New Roman" w:eastAsia="Times New Roman" w:hAnsi="Times New Roman" w:cs="Times New Roman"/>
          <w:color w:val="000000"/>
          <w:sz w:val="28"/>
          <w:szCs w:val="28"/>
          <w:lang w:eastAsia="ru-RU"/>
        </w:rPr>
        <w:t xml:space="preserve">Ставропольского края                                                                             </w:t>
      </w:r>
      <w:proofErr w:type="spellStart"/>
      <w:r w:rsidRPr="00685DAF">
        <w:rPr>
          <w:rFonts w:ascii="Times New Roman" w:eastAsia="Times New Roman" w:hAnsi="Times New Roman" w:cs="Times New Roman"/>
          <w:color w:val="000000"/>
          <w:sz w:val="28"/>
          <w:szCs w:val="28"/>
          <w:lang w:eastAsia="ru-RU"/>
        </w:rPr>
        <w:t>И.В.Серов</w:t>
      </w:r>
      <w:proofErr w:type="spellEnd"/>
    </w:p>
    <w:p w:rsidR="00685DAF" w:rsidRPr="00685DAF" w:rsidRDefault="00685DAF" w:rsidP="00685DAF">
      <w:pPr>
        <w:widowControl w:val="0"/>
        <w:spacing w:after="0" w:line="240" w:lineRule="auto"/>
        <w:outlineLvl w:val="0"/>
        <w:rPr>
          <w:rFonts w:ascii="Times New Roman" w:eastAsia="Times New Roman" w:hAnsi="Times New Roman" w:cs="Times New Roman"/>
          <w:color w:val="000000"/>
          <w:sz w:val="28"/>
          <w:szCs w:val="28"/>
          <w:lang w:eastAsia="ru-RU"/>
        </w:rPr>
      </w:pPr>
    </w:p>
    <w:p w:rsidR="00685DAF" w:rsidRPr="00685DAF" w:rsidRDefault="00685DAF" w:rsidP="00685DAF">
      <w:pPr>
        <w:widowControl w:val="0"/>
        <w:suppressAutoHyphens/>
        <w:spacing w:after="0" w:line="240" w:lineRule="exact"/>
        <w:ind w:left="5387"/>
        <w:rPr>
          <w:rFonts w:ascii="Times New Roman" w:eastAsia="Times New Roman" w:hAnsi="Times New Roman" w:cs="Times New Roman"/>
          <w:sz w:val="28"/>
          <w:szCs w:val="24"/>
          <w:lang w:eastAsia="ru-RU"/>
        </w:rPr>
      </w:pPr>
    </w:p>
    <w:p w:rsidR="00E552BC" w:rsidRDefault="00E552BC"/>
    <w:sectPr w:rsidR="00E552BC" w:rsidSect="007357C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A1" w:rsidRDefault="003807A1" w:rsidP="007357CD">
      <w:pPr>
        <w:spacing w:after="0" w:line="240" w:lineRule="auto"/>
      </w:pPr>
      <w:r>
        <w:separator/>
      </w:r>
    </w:p>
  </w:endnote>
  <w:endnote w:type="continuationSeparator" w:id="0">
    <w:p w:rsidR="003807A1" w:rsidRDefault="003807A1" w:rsidP="0073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CD" w:rsidRDefault="007357C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CD" w:rsidRDefault="007357C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CD" w:rsidRDefault="007357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A1" w:rsidRDefault="003807A1" w:rsidP="007357CD">
      <w:pPr>
        <w:spacing w:after="0" w:line="240" w:lineRule="auto"/>
      </w:pPr>
      <w:r>
        <w:separator/>
      </w:r>
    </w:p>
  </w:footnote>
  <w:footnote w:type="continuationSeparator" w:id="0">
    <w:p w:rsidR="003807A1" w:rsidRDefault="003807A1" w:rsidP="00735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CD" w:rsidRDefault="007357C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252059"/>
      <w:docPartObj>
        <w:docPartGallery w:val="Page Numbers (Top of Page)"/>
        <w:docPartUnique/>
      </w:docPartObj>
    </w:sdtPr>
    <w:sdtEndPr>
      <w:rPr>
        <w:rFonts w:ascii="Times New Roman" w:hAnsi="Times New Roman" w:cs="Times New Roman"/>
        <w:sz w:val="28"/>
        <w:szCs w:val="28"/>
      </w:rPr>
    </w:sdtEndPr>
    <w:sdtContent>
      <w:bookmarkStart w:id="0" w:name="_GoBack" w:displacedByCustomXml="prev"/>
      <w:p w:rsidR="007357CD" w:rsidRPr="007357CD" w:rsidRDefault="007357CD">
        <w:pPr>
          <w:pStyle w:val="a5"/>
          <w:jc w:val="center"/>
          <w:rPr>
            <w:rFonts w:ascii="Times New Roman" w:hAnsi="Times New Roman" w:cs="Times New Roman"/>
            <w:sz w:val="28"/>
            <w:szCs w:val="28"/>
          </w:rPr>
        </w:pPr>
        <w:r w:rsidRPr="007357CD">
          <w:rPr>
            <w:rFonts w:ascii="Times New Roman" w:hAnsi="Times New Roman" w:cs="Times New Roman"/>
            <w:sz w:val="28"/>
            <w:szCs w:val="28"/>
          </w:rPr>
          <w:fldChar w:fldCharType="begin"/>
        </w:r>
        <w:r w:rsidRPr="007357CD">
          <w:rPr>
            <w:rFonts w:ascii="Times New Roman" w:hAnsi="Times New Roman" w:cs="Times New Roman"/>
            <w:sz w:val="28"/>
            <w:szCs w:val="28"/>
          </w:rPr>
          <w:instrText>PAGE   \* MERGEFORMAT</w:instrText>
        </w:r>
        <w:r w:rsidRPr="007357CD">
          <w:rPr>
            <w:rFonts w:ascii="Times New Roman" w:hAnsi="Times New Roman" w:cs="Times New Roman"/>
            <w:sz w:val="28"/>
            <w:szCs w:val="28"/>
          </w:rPr>
          <w:fldChar w:fldCharType="separate"/>
        </w:r>
        <w:r>
          <w:rPr>
            <w:rFonts w:ascii="Times New Roman" w:hAnsi="Times New Roman" w:cs="Times New Roman"/>
            <w:noProof/>
            <w:sz w:val="28"/>
            <w:szCs w:val="28"/>
          </w:rPr>
          <w:t>3</w:t>
        </w:r>
        <w:r w:rsidRPr="007357CD">
          <w:rPr>
            <w:rFonts w:ascii="Times New Roman" w:hAnsi="Times New Roman" w:cs="Times New Roman"/>
            <w:sz w:val="28"/>
            <w:szCs w:val="28"/>
          </w:rPr>
          <w:fldChar w:fldCharType="end"/>
        </w:r>
      </w:p>
    </w:sdtContent>
  </w:sdt>
  <w:bookmarkEnd w:id="0"/>
  <w:p w:rsidR="007357CD" w:rsidRDefault="007357C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CD" w:rsidRDefault="007357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AF"/>
    <w:rsid w:val="003807A1"/>
    <w:rsid w:val="00685DAF"/>
    <w:rsid w:val="007357CD"/>
    <w:rsid w:val="00860FE9"/>
    <w:rsid w:val="00AF138E"/>
    <w:rsid w:val="00E5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EA58"/>
  <w15:chartTrackingRefBased/>
  <w15:docId w15:val="{6325AD52-E62D-4B20-BCC0-CB728881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F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0FE9"/>
    <w:rPr>
      <w:rFonts w:ascii="Segoe UI" w:hAnsi="Segoe UI" w:cs="Segoe UI"/>
      <w:sz w:val="18"/>
      <w:szCs w:val="18"/>
    </w:rPr>
  </w:style>
  <w:style w:type="paragraph" w:styleId="a5">
    <w:name w:val="header"/>
    <w:basedOn w:val="a"/>
    <w:link w:val="a6"/>
    <w:uiPriority w:val="99"/>
    <w:unhideWhenUsed/>
    <w:rsid w:val="00735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57CD"/>
  </w:style>
  <w:style w:type="paragraph" w:styleId="a7">
    <w:name w:val="footer"/>
    <w:basedOn w:val="a"/>
    <w:link w:val="a8"/>
    <w:uiPriority w:val="99"/>
    <w:unhideWhenUsed/>
    <w:rsid w:val="00735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5</cp:revision>
  <cp:lastPrinted>2025-03-25T09:31:00Z</cp:lastPrinted>
  <dcterms:created xsi:type="dcterms:W3CDTF">2025-03-24T08:35:00Z</dcterms:created>
  <dcterms:modified xsi:type="dcterms:W3CDTF">2025-03-25T09:38:00Z</dcterms:modified>
</cp:coreProperties>
</file>